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8F2" w:rsidRDefault="007028F2" w:rsidP="00E4305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</w:t>
      </w:r>
    </w:p>
    <w:p w:rsidR="007028F2" w:rsidRDefault="007028F2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 решению Думы города Пыть-Яха</w:t>
      </w:r>
    </w:p>
    <w:p w:rsidR="007028F2" w:rsidRDefault="007028F2" w:rsidP="00E43057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6D6175">
        <w:rPr>
          <w:rFonts w:ascii="Times New Roman" w:hAnsi="Times New Roman"/>
          <w:sz w:val="28"/>
          <w:szCs w:val="28"/>
        </w:rPr>
        <w:t>20.06.</w:t>
      </w:r>
      <w:r>
        <w:rPr>
          <w:rFonts w:ascii="Times New Roman" w:hAnsi="Times New Roman"/>
          <w:sz w:val="28"/>
          <w:szCs w:val="28"/>
        </w:rPr>
        <w:t xml:space="preserve">2018 № </w:t>
      </w:r>
      <w:r w:rsidR="006D6175">
        <w:rPr>
          <w:rFonts w:ascii="Times New Roman" w:hAnsi="Times New Roman"/>
          <w:sz w:val="28"/>
          <w:szCs w:val="28"/>
        </w:rPr>
        <w:t>172</w:t>
      </w:r>
    </w:p>
    <w:p w:rsidR="007028F2" w:rsidRDefault="007028F2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F442D" w:rsidRPr="00663D40" w:rsidRDefault="007028F2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1F442D">
        <w:rPr>
          <w:rFonts w:ascii="Times New Roman" w:hAnsi="Times New Roman"/>
          <w:sz w:val="28"/>
          <w:szCs w:val="28"/>
        </w:rPr>
        <w:t xml:space="preserve"> </w:t>
      </w:r>
      <w:r w:rsidR="001F442D" w:rsidRPr="00663D40">
        <w:rPr>
          <w:rFonts w:ascii="Times New Roman" w:hAnsi="Times New Roman"/>
          <w:sz w:val="28"/>
          <w:szCs w:val="28"/>
        </w:rPr>
        <w:t>Приложение</w:t>
      </w:r>
      <w:r w:rsidR="001F442D">
        <w:rPr>
          <w:rFonts w:ascii="Times New Roman" w:hAnsi="Times New Roman"/>
          <w:sz w:val="28"/>
          <w:szCs w:val="28"/>
        </w:rPr>
        <w:t xml:space="preserve"> №</w:t>
      </w:r>
      <w:r w:rsidR="001F442D" w:rsidRPr="00663D40">
        <w:rPr>
          <w:rFonts w:ascii="Times New Roman" w:hAnsi="Times New Roman"/>
          <w:sz w:val="28"/>
          <w:szCs w:val="28"/>
        </w:rPr>
        <w:t xml:space="preserve"> 1</w:t>
      </w:r>
    </w:p>
    <w:p w:rsidR="001F442D" w:rsidRPr="00663D40" w:rsidRDefault="001F442D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63D40">
        <w:rPr>
          <w:rFonts w:ascii="Times New Roman" w:hAnsi="Times New Roman"/>
          <w:sz w:val="28"/>
          <w:szCs w:val="28"/>
        </w:rPr>
        <w:tab/>
      </w:r>
      <w:r w:rsidRPr="00663D40">
        <w:rPr>
          <w:rFonts w:ascii="Times New Roman" w:hAnsi="Times New Roman"/>
          <w:sz w:val="28"/>
          <w:szCs w:val="28"/>
        </w:rPr>
        <w:tab/>
        <w:t>к решению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663D40">
        <w:rPr>
          <w:rFonts w:ascii="Times New Roman" w:hAnsi="Times New Roman"/>
          <w:sz w:val="28"/>
          <w:szCs w:val="28"/>
        </w:rPr>
        <w:t xml:space="preserve"> Пыть-Яха</w:t>
      </w:r>
    </w:p>
    <w:p w:rsidR="001F442D" w:rsidRPr="00663D40" w:rsidRDefault="001F442D" w:rsidP="00C405D7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D40">
        <w:rPr>
          <w:rFonts w:ascii="Times New Roman" w:hAnsi="Times New Roman"/>
          <w:sz w:val="28"/>
          <w:szCs w:val="28"/>
        </w:rPr>
        <w:tab/>
      </w:r>
      <w:r w:rsidRPr="00663D40">
        <w:rPr>
          <w:rFonts w:ascii="Times New Roman" w:hAnsi="Times New Roman"/>
          <w:sz w:val="28"/>
          <w:szCs w:val="28"/>
        </w:rPr>
        <w:tab/>
        <w:t xml:space="preserve">от </w:t>
      </w:r>
      <w:r>
        <w:rPr>
          <w:rFonts w:ascii="Times New Roman" w:hAnsi="Times New Roman"/>
          <w:sz w:val="28"/>
          <w:szCs w:val="28"/>
        </w:rPr>
        <w:t>21</w:t>
      </w:r>
      <w:r w:rsidRPr="00663D40">
        <w:rPr>
          <w:rFonts w:ascii="Times New Roman" w:hAnsi="Times New Roman"/>
          <w:sz w:val="28"/>
          <w:szCs w:val="28"/>
        </w:rPr>
        <w:t>.12.2017 №</w:t>
      </w:r>
      <w:r>
        <w:rPr>
          <w:rFonts w:ascii="Times New Roman" w:hAnsi="Times New Roman"/>
          <w:sz w:val="28"/>
          <w:szCs w:val="28"/>
        </w:rPr>
        <w:t xml:space="preserve"> 129</w:t>
      </w:r>
      <w:r w:rsidRPr="00663D40">
        <w:rPr>
          <w:rFonts w:ascii="Times New Roman" w:hAnsi="Times New Roman"/>
          <w:sz w:val="28"/>
          <w:szCs w:val="28"/>
        </w:rPr>
        <w:t xml:space="preserve"> </w:t>
      </w:r>
    </w:p>
    <w:p w:rsidR="001F442D" w:rsidRPr="00663D40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F442D" w:rsidRPr="00663D40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D4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Доходы бюджета городского округа города Пыть-Яха </w:t>
      </w:r>
    </w:p>
    <w:p w:rsidR="001F442D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D4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 группам, подгруппам и статьям классификации доходов бюджетов </w:t>
      </w:r>
    </w:p>
    <w:p w:rsidR="001F442D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D40">
        <w:rPr>
          <w:rFonts w:ascii="Times New Roman" w:hAnsi="Times New Roman"/>
          <w:color w:val="000000"/>
          <w:sz w:val="28"/>
          <w:szCs w:val="28"/>
          <w:lang w:eastAsia="ru-RU"/>
        </w:rPr>
        <w:t>на 2018 год</w:t>
      </w:r>
    </w:p>
    <w:p w:rsidR="001F442D" w:rsidRPr="00663D40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F442D" w:rsidRPr="0098259C" w:rsidRDefault="001F442D" w:rsidP="00243AFD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0" w:name="_GoBack"/>
      <w:r w:rsidRPr="0098259C">
        <w:rPr>
          <w:rFonts w:ascii="Times New Roman" w:hAnsi="Times New Roman"/>
          <w:color w:val="000000"/>
          <w:sz w:val="28"/>
          <w:szCs w:val="28"/>
          <w:lang w:eastAsia="ru-RU"/>
        </w:rPr>
        <w:t>(тыс. рублей)</w:t>
      </w:r>
    </w:p>
    <w:tbl>
      <w:tblPr>
        <w:tblW w:w="1023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78"/>
        <w:gridCol w:w="6041"/>
        <w:gridCol w:w="1418"/>
      </w:tblGrid>
      <w:tr w:rsidR="001F442D" w:rsidRPr="0098259C" w:rsidTr="00B13475">
        <w:trPr>
          <w:cantSplit/>
          <w:trHeight w:val="20"/>
          <w:tblHeader/>
        </w:trPr>
        <w:tc>
          <w:tcPr>
            <w:tcW w:w="2778" w:type="dxa"/>
            <w:vAlign w:val="center"/>
          </w:tcPr>
          <w:bookmarkEnd w:id="0"/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Код бюджетной классификации Российской Федерации</w:t>
            </w:r>
          </w:p>
        </w:tc>
        <w:tc>
          <w:tcPr>
            <w:tcW w:w="6041" w:type="dxa"/>
            <w:vAlign w:val="center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НАИМЕНОВАНИЕ ДОХОДА</w:t>
            </w:r>
          </w:p>
        </w:tc>
        <w:tc>
          <w:tcPr>
            <w:tcW w:w="1418" w:type="dxa"/>
            <w:vAlign w:val="center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 xml:space="preserve">Сумма </w:t>
            </w:r>
            <w:r w:rsidRPr="0098259C">
              <w:rPr>
                <w:rFonts w:ascii="Times New Roman" w:hAnsi="Times New Roman"/>
                <w:bCs/>
              </w:rPr>
              <w:br/>
              <w:t>на год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000 1 00 00000 00 0000 000</w:t>
            </w:r>
          </w:p>
        </w:tc>
        <w:tc>
          <w:tcPr>
            <w:tcW w:w="6041" w:type="dxa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НАЛОГОВЫЕ И НЕНАЛОГОВЫЕ ДОХОДЫ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CC65C6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1 126 751,0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6041" w:type="dxa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НАЛОГОВЫЕ ДОХОДЫ</w:t>
            </w:r>
          </w:p>
        </w:tc>
        <w:tc>
          <w:tcPr>
            <w:tcW w:w="141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813 413,0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000 1 01 00000 00 0000 000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НАЛОГИ НА ПРИБЫЛЬ, ДОХОДЫ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588 904,4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000 1 01 02000 01 0000 110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Налог на доходы физических лиц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588 904,4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000 1 01 02010 01 0000 110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585 640,1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000 1 01 02020 01 0000 110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1 179,2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000 1 01 02030 01 0000 110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1 090,8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98259C" w:rsidRDefault="001F442D" w:rsidP="008F1F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000 1 01 02040 01 0000 110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98259C" w:rsidRDefault="001F442D" w:rsidP="008F1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7" w:history="1">
              <w:r w:rsidRPr="0098259C">
                <w:rPr>
                  <w:rFonts w:ascii="Times New Roman" w:hAnsi="Times New Roman"/>
                </w:rPr>
                <w:t>статьей 227.1</w:t>
              </w:r>
            </w:hyperlink>
            <w:r w:rsidRPr="0098259C">
              <w:rPr>
                <w:rFonts w:ascii="Times New Roman" w:hAnsi="Times New Roman"/>
              </w:rPr>
              <w:t xml:space="preserve">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994,3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000 1 03 00000 00 0000 000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10 411,4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000 1 03 02000 01 0000 110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10 411,4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000 1 03 02230 01 0000 110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3 295,3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lastRenderedPageBreak/>
              <w:t>000 1 03 02240 01 0000 110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55,0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000 1 03 02250 01 0000 110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7 061,1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000 1 05 00000 00 0000 000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НАЛОГИ НА СОВОКУПНЫЙ ДОХОД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136 543,6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000 1 05 01000 00 0000 110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103 879,6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000 1 05 01010 01 0000 110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89 089,6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000 1 05 01011 01 0000 110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89 089,6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000 1 05 01020 01 0000 110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14 790,0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000 1 05 01021 01 0000 110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14 790,0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000 1 05 02000 02 0000 110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29 700,0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000 1 05 02010 02 0000 110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29 700,0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000 1 05 03000 01 0000 110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312,0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000 1 05 03010 01 1000 110</w:t>
            </w:r>
          </w:p>
        </w:tc>
        <w:tc>
          <w:tcPr>
            <w:tcW w:w="6041" w:type="dxa"/>
            <w:shd w:val="clear" w:color="000000" w:fill="FFFFFF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312,0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98259C" w:rsidRDefault="001F442D" w:rsidP="003A303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000 1 05 04000 02 0000 110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2 652,0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98259C" w:rsidRDefault="001F442D" w:rsidP="003A3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000 1 05 04010 02 0000 110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2 652,0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000 1 06 00000 00 0000 000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НАЛОГИ НА ИМУЩЕСТВО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70 853,6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000 1 06 01000 00 0000 110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Налог на имущество физических лиц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7 988,4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000 1 06 01020 04 0000 110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7 988,4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000 1 06 06000 00 0000 110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Земельный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62 865,2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 xml:space="preserve">000 1 06 06032 04 0000 110 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58 527,5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000 1 06 06042 04 0000 110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4 337,7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000 1 08 00000 00 0000 000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ГОСУДАРСТВЕННАЯ ПОШЛИНА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6 700,0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000 1 08 03000 01 0000 110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6 700,0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000 1 08 03010 01 0000 110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6 700,0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НЕНАЛОГОВЫЕ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98259C" w:rsidRDefault="00CC65C6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313 338,0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000 1 11 00000 00 0000 000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98259C" w:rsidRDefault="00CC65C6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260 434,7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lastRenderedPageBreak/>
              <w:t xml:space="preserve">000 </w:t>
            </w:r>
            <w:r w:rsidRPr="0098259C">
              <w:rPr>
                <w:rFonts w:ascii="Times New Roman" w:hAnsi="Times New Roman"/>
              </w:rPr>
              <w:t>1 11 01000 00 0000 120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1C72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6,0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  <w:bCs/>
              </w:rPr>
              <w:t xml:space="preserve">000 </w:t>
            </w:r>
            <w:r w:rsidRPr="0098259C">
              <w:rPr>
                <w:rFonts w:ascii="Times New Roman" w:hAnsi="Times New Roman"/>
              </w:rPr>
              <w:t>1 11 01040 04 0000 120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1C72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  <w:bCs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6,0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000 1 11 05000 00 0000 120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vAlign w:val="bottom"/>
          </w:tcPr>
          <w:p w:rsidR="001F442D" w:rsidRPr="0098259C" w:rsidRDefault="00CC65C6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259 628,7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 xml:space="preserve">000 1 11 05010 00 0000 120 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vAlign w:val="bottom"/>
          </w:tcPr>
          <w:p w:rsidR="001F442D" w:rsidRPr="0098259C" w:rsidRDefault="001A5FD5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167 209,1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000 1 11 05012 04 0000 120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noWrap/>
            <w:vAlign w:val="bottom"/>
          </w:tcPr>
          <w:p w:rsidR="001A5FD5" w:rsidRPr="0098259C" w:rsidRDefault="001A5FD5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167 209,1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000 1 11 05030 00 0000 120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CC3C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CC65C6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92 419,6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000 1 11 05034 04 0000 120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CC65C6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92 419,6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000 1 11 09000 00 0000 120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800,0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000 1 11 09040 00 0000 120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5C79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800,0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000 1 11 09044 04 0000 120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800,0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000 1 12 0000 00 00000 000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1 163,0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000 1 12 01000 01 0000 120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1 163,0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lastRenderedPageBreak/>
              <w:t>000 1 12 01010 01 0000 120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399,0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000 1 12 01030 01 0000 120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Плата за сбросы загрязняющих веществ в водные объекты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316,0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BC38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000 1 12 01040 01 0000 120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Плата за размещение отходов производства и потребления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367,0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000 1 12 01070 01 0000 120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81,0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000 1 13 00000 00 0000 000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1 017,5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000 1 13 02990 00 0000 130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Прочие доходы от компенсации затрат государства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1 017,5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000 113 02994 04 0000 130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1 017,5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000 1 14 00000 00 0000 000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EE3EB4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44 059,2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000 1 14 01000 00 0000 410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 xml:space="preserve">Доходы от продажи квартир 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EE3EB4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31 965,2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000 1 14 01040 04 0000 410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EE3EB4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31 965,2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000 1 14 02000 00 0000 000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0917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7 094,0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6DAC">
            <w:pPr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000 1 14 02040 04 0000 410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6DAC">
            <w:pPr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1F442D" w:rsidP="00507AA4">
            <w:pPr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7 094,0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000 1 14 02043 04 0000 410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7 094,0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000 1 14 06000 00 0000 430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1773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5 000,0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000 1 14 06010 00 0000 430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5 000,0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000 1 14 06012 04 0000 430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5 000,0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000 1 16 00000 00 0000 000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ШТРАФЫ, САНКЦИИ, ВОЗМЕЩЕНИЕ УЩЕРБА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3 263,6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000 1 16 03010 01 0000 140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177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 xml:space="preserve">Денежные взыскания (штрафы) за нарушение законодательства о налогах и сборах, предусмотренные </w:t>
            </w:r>
            <w:hyperlink r:id="rId8" w:history="1">
              <w:r w:rsidRPr="0098259C">
                <w:rPr>
                  <w:rFonts w:ascii="Times New Roman" w:hAnsi="Times New Roman"/>
                </w:rPr>
                <w:t>статьями 116</w:t>
              </w:r>
            </w:hyperlink>
            <w:r w:rsidRPr="0098259C">
              <w:rPr>
                <w:rFonts w:ascii="Times New Roman" w:hAnsi="Times New Roman"/>
              </w:rPr>
              <w:t xml:space="preserve">, </w:t>
            </w:r>
            <w:hyperlink r:id="rId9" w:history="1">
              <w:r w:rsidRPr="0098259C">
                <w:rPr>
                  <w:rFonts w:ascii="Times New Roman" w:hAnsi="Times New Roman"/>
                </w:rPr>
                <w:t>119.1</w:t>
              </w:r>
            </w:hyperlink>
            <w:r w:rsidRPr="0098259C">
              <w:rPr>
                <w:rFonts w:ascii="Times New Roman" w:hAnsi="Times New Roman"/>
              </w:rPr>
              <w:t xml:space="preserve">, </w:t>
            </w:r>
            <w:hyperlink r:id="rId10" w:history="1">
              <w:r w:rsidRPr="0098259C">
                <w:rPr>
                  <w:rFonts w:ascii="Times New Roman" w:hAnsi="Times New Roman"/>
                </w:rPr>
                <w:t>119.2</w:t>
              </w:r>
            </w:hyperlink>
            <w:r w:rsidRPr="0098259C">
              <w:rPr>
                <w:rFonts w:ascii="Times New Roman" w:hAnsi="Times New Roman"/>
              </w:rPr>
              <w:t xml:space="preserve">, </w:t>
            </w:r>
            <w:hyperlink r:id="rId11" w:history="1">
              <w:r w:rsidRPr="0098259C">
                <w:rPr>
                  <w:rFonts w:ascii="Times New Roman" w:hAnsi="Times New Roman"/>
                </w:rPr>
                <w:t>пунктами 1</w:t>
              </w:r>
            </w:hyperlink>
            <w:r w:rsidRPr="0098259C">
              <w:rPr>
                <w:rFonts w:ascii="Times New Roman" w:hAnsi="Times New Roman"/>
              </w:rPr>
              <w:t xml:space="preserve"> и </w:t>
            </w:r>
            <w:hyperlink r:id="rId12" w:history="1">
              <w:r w:rsidRPr="0098259C">
                <w:rPr>
                  <w:rFonts w:ascii="Times New Roman" w:hAnsi="Times New Roman"/>
                </w:rPr>
                <w:t>2 статьи 120</w:t>
              </w:r>
            </w:hyperlink>
            <w:r w:rsidRPr="0098259C">
              <w:rPr>
                <w:rFonts w:ascii="Times New Roman" w:hAnsi="Times New Roman"/>
              </w:rPr>
              <w:t xml:space="preserve">, </w:t>
            </w:r>
            <w:hyperlink r:id="rId13" w:history="1">
              <w:r w:rsidRPr="0098259C">
                <w:rPr>
                  <w:rFonts w:ascii="Times New Roman" w:hAnsi="Times New Roman"/>
                </w:rPr>
                <w:t>статьями 125</w:t>
              </w:r>
            </w:hyperlink>
            <w:r w:rsidRPr="0098259C">
              <w:rPr>
                <w:rFonts w:ascii="Times New Roman" w:hAnsi="Times New Roman"/>
              </w:rPr>
              <w:t xml:space="preserve">, </w:t>
            </w:r>
            <w:hyperlink r:id="rId14" w:history="1">
              <w:r w:rsidRPr="0098259C">
                <w:rPr>
                  <w:rFonts w:ascii="Times New Roman" w:hAnsi="Times New Roman"/>
                </w:rPr>
                <w:t>126</w:t>
              </w:r>
            </w:hyperlink>
            <w:r w:rsidRPr="0098259C">
              <w:rPr>
                <w:rFonts w:ascii="Times New Roman" w:hAnsi="Times New Roman"/>
              </w:rPr>
              <w:t xml:space="preserve">, </w:t>
            </w:r>
            <w:hyperlink r:id="rId15" w:history="1">
              <w:r w:rsidRPr="0098259C">
                <w:rPr>
                  <w:rFonts w:ascii="Times New Roman" w:hAnsi="Times New Roman"/>
                </w:rPr>
                <w:t>126.1</w:t>
              </w:r>
            </w:hyperlink>
            <w:r w:rsidRPr="0098259C">
              <w:rPr>
                <w:rFonts w:ascii="Times New Roman" w:hAnsi="Times New Roman"/>
              </w:rPr>
              <w:t xml:space="preserve">, </w:t>
            </w:r>
            <w:hyperlink r:id="rId16" w:history="1">
              <w:r w:rsidRPr="0098259C">
                <w:rPr>
                  <w:rFonts w:ascii="Times New Roman" w:hAnsi="Times New Roman"/>
                </w:rPr>
                <w:t>128</w:t>
              </w:r>
            </w:hyperlink>
            <w:r w:rsidRPr="0098259C">
              <w:rPr>
                <w:rFonts w:ascii="Times New Roman" w:hAnsi="Times New Roman"/>
              </w:rPr>
              <w:t xml:space="preserve">, </w:t>
            </w:r>
            <w:hyperlink r:id="rId17" w:history="1">
              <w:r w:rsidRPr="0098259C">
                <w:rPr>
                  <w:rFonts w:ascii="Times New Roman" w:hAnsi="Times New Roman"/>
                </w:rPr>
                <w:t>129</w:t>
              </w:r>
            </w:hyperlink>
            <w:r w:rsidRPr="0098259C">
              <w:rPr>
                <w:rFonts w:ascii="Times New Roman" w:hAnsi="Times New Roman"/>
              </w:rPr>
              <w:t xml:space="preserve">, </w:t>
            </w:r>
            <w:hyperlink r:id="rId18" w:history="1">
              <w:r w:rsidRPr="0098259C">
                <w:rPr>
                  <w:rFonts w:ascii="Times New Roman" w:hAnsi="Times New Roman"/>
                </w:rPr>
                <w:t>129.1</w:t>
              </w:r>
            </w:hyperlink>
            <w:r w:rsidRPr="0098259C">
              <w:rPr>
                <w:rFonts w:ascii="Times New Roman" w:hAnsi="Times New Roman"/>
              </w:rPr>
              <w:t xml:space="preserve">, </w:t>
            </w:r>
            <w:hyperlink r:id="rId19" w:history="1">
              <w:r w:rsidRPr="0098259C">
                <w:rPr>
                  <w:rFonts w:ascii="Times New Roman" w:hAnsi="Times New Roman"/>
                </w:rPr>
                <w:t>129.4</w:t>
              </w:r>
            </w:hyperlink>
            <w:r w:rsidRPr="0098259C">
              <w:rPr>
                <w:rFonts w:ascii="Times New Roman" w:hAnsi="Times New Roman"/>
              </w:rPr>
              <w:t xml:space="preserve">, </w:t>
            </w:r>
            <w:hyperlink r:id="rId20" w:history="1">
              <w:r w:rsidRPr="0098259C">
                <w:rPr>
                  <w:rFonts w:ascii="Times New Roman" w:hAnsi="Times New Roman"/>
                </w:rPr>
                <w:t>132</w:t>
              </w:r>
            </w:hyperlink>
            <w:r w:rsidRPr="0098259C">
              <w:rPr>
                <w:rFonts w:ascii="Times New Roman" w:hAnsi="Times New Roman"/>
              </w:rPr>
              <w:t xml:space="preserve">, </w:t>
            </w:r>
            <w:hyperlink r:id="rId21" w:history="1">
              <w:r w:rsidRPr="0098259C">
                <w:rPr>
                  <w:rFonts w:ascii="Times New Roman" w:hAnsi="Times New Roman"/>
                </w:rPr>
                <w:t>133</w:t>
              </w:r>
            </w:hyperlink>
            <w:r w:rsidRPr="0098259C">
              <w:rPr>
                <w:rFonts w:ascii="Times New Roman" w:hAnsi="Times New Roman"/>
              </w:rPr>
              <w:t xml:space="preserve">, </w:t>
            </w:r>
            <w:hyperlink r:id="rId22" w:history="1">
              <w:r w:rsidRPr="0098259C">
                <w:rPr>
                  <w:rFonts w:ascii="Times New Roman" w:hAnsi="Times New Roman"/>
                </w:rPr>
                <w:t>134</w:t>
              </w:r>
            </w:hyperlink>
            <w:r w:rsidRPr="0098259C">
              <w:rPr>
                <w:rFonts w:ascii="Times New Roman" w:hAnsi="Times New Roman"/>
              </w:rPr>
              <w:t xml:space="preserve">, </w:t>
            </w:r>
            <w:hyperlink r:id="rId23" w:history="1">
              <w:r w:rsidRPr="0098259C">
                <w:rPr>
                  <w:rFonts w:ascii="Times New Roman" w:hAnsi="Times New Roman"/>
                </w:rPr>
                <w:t>135</w:t>
              </w:r>
            </w:hyperlink>
            <w:r w:rsidRPr="0098259C">
              <w:rPr>
                <w:rFonts w:ascii="Times New Roman" w:hAnsi="Times New Roman"/>
              </w:rPr>
              <w:t xml:space="preserve">, </w:t>
            </w:r>
            <w:hyperlink r:id="rId24" w:history="1">
              <w:r w:rsidRPr="0098259C">
                <w:rPr>
                  <w:rFonts w:ascii="Times New Roman" w:hAnsi="Times New Roman"/>
                </w:rPr>
                <w:t>135.1</w:t>
              </w:r>
            </w:hyperlink>
            <w:r w:rsidRPr="0098259C">
              <w:rPr>
                <w:rFonts w:ascii="Times New Roman" w:hAnsi="Times New Roman"/>
              </w:rPr>
              <w:t xml:space="preserve">, </w:t>
            </w:r>
            <w:hyperlink r:id="rId25" w:history="1">
              <w:r w:rsidRPr="0098259C">
                <w:rPr>
                  <w:rFonts w:ascii="Times New Roman" w:hAnsi="Times New Roman"/>
                </w:rPr>
                <w:t>135.2</w:t>
              </w:r>
            </w:hyperlink>
            <w:r w:rsidRPr="0098259C">
              <w:rPr>
                <w:rFonts w:ascii="Times New Roman" w:hAnsi="Times New Roman"/>
              </w:rPr>
              <w:t xml:space="preserve"> Налогового кодекса Российской Федерации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15,0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000 1 16 03030 01 0000 140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5,0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lastRenderedPageBreak/>
              <w:t>000 1 16 08010 01 0000 140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230,0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000 1 16 08020 01 0000 140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10,0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000 1 16 25060 01 0000 140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200,0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000 1 16 28000 01 0000 140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800,0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 xml:space="preserve">000 1 16 30013 01 0000 140 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175,0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000 1 16 43000 01 0000 140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450,0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000 1 16 90040 04 0000 140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C75E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1 378,6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000 1 17 00000 00 0000 000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ПРОЧИЕ НЕНАЛОГОВЫЕ ДОХОДЫ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3 400,0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000 1 17 05040 04 0000 180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Прочие неналоговые доходы бюджетов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3 400,0</w:t>
            </w:r>
          </w:p>
        </w:tc>
      </w:tr>
      <w:tr w:rsidR="00B17FCC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B17FCC" w:rsidRPr="0098259C" w:rsidRDefault="00B17FCC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000 2 00 00000 00 0000 000</w:t>
            </w:r>
          </w:p>
        </w:tc>
        <w:tc>
          <w:tcPr>
            <w:tcW w:w="6041" w:type="dxa"/>
            <w:vAlign w:val="bottom"/>
          </w:tcPr>
          <w:p w:rsidR="00B17FCC" w:rsidRPr="0098259C" w:rsidRDefault="00B17FCC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БЕЗВОЗМЕЗДНЫЕ ПОСТУПЛЕНИЯ</w:t>
            </w:r>
          </w:p>
        </w:tc>
        <w:tc>
          <w:tcPr>
            <w:tcW w:w="1418" w:type="dxa"/>
            <w:vAlign w:val="bottom"/>
          </w:tcPr>
          <w:p w:rsidR="00C3564B" w:rsidRPr="0098259C" w:rsidRDefault="00C3564B" w:rsidP="00D17F3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1</w:t>
            </w:r>
            <w:r w:rsidR="00D17F3A" w:rsidRPr="0098259C">
              <w:rPr>
                <w:rFonts w:ascii="Times New Roman" w:hAnsi="Times New Roman"/>
                <w:bCs/>
              </w:rPr>
              <w:t> 721 248,4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000 2 02 00000 00 0000 000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1F442D" w:rsidRPr="0098259C" w:rsidRDefault="001F442D" w:rsidP="00D17F3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1</w:t>
            </w:r>
            <w:r w:rsidR="00D17F3A" w:rsidRPr="0098259C">
              <w:rPr>
                <w:rFonts w:ascii="Times New Roman" w:hAnsi="Times New Roman"/>
                <w:bCs/>
              </w:rPr>
              <w:t> 787 970,9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000 2 02 10000 00 0000 151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Дотации бюджетам бюджетной системы Российской Федерации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1A5FD5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264 639,6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000 2 02 15001 00 0000 151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1A5FD5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264 639,6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000 2 02 15001 04 0000 151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1A5FD5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264 639,6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000 2 02 15002 00 0000 151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1A5FD5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0,0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 xml:space="preserve">000 2 02 15002 04 0000 151 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7E4BA8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1A5FD5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000 2 02 20000 00 0000 151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BC407B" w:rsidP="001A5FD5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220 981,7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0002 02 20041 00 0000 151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33 472,8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000 2 02 20041 04 0000 151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7E4B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33 472,8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000 2 02 25519 00 0001 151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79,0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000 2 02 25519 04 0000 151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79,0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lastRenderedPageBreak/>
              <w:t>000 2 02 25555 00 0000 151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10 130,3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000 2 02 25555 04 0000 151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418" w:type="dxa"/>
            <w:noWrap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10 130,3</w:t>
            </w:r>
          </w:p>
        </w:tc>
      </w:tr>
      <w:tr w:rsidR="00EE3EB4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EE3EB4" w:rsidRPr="0098259C" w:rsidRDefault="00EE3EB4" w:rsidP="00EE3EB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59C">
              <w:rPr>
                <w:rFonts w:ascii="Times New Roman" w:hAnsi="Times New Roman"/>
              </w:rPr>
              <w:t>000 2 02 25497 00 0000 151</w:t>
            </w:r>
          </w:p>
        </w:tc>
        <w:tc>
          <w:tcPr>
            <w:tcW w:w="6041" w:type="dxa"/>
            <w:vAlign w:val="bottom"/>
          </w:tcPr>
          <w:p w:rsidR="00EE3EB4" w:rsidRPr="0098259C" w:rsidRDefault="00EE3EB4">
            <w:pPr>
              <w:rPr>
                <w:rFonts w:ascii="Times New Roman" w:hAnsi="Times New Roman"/>
                <w:sz w:val="24"/>
                <w:szCs w:val="24"/>
              </w:rPr>
            </w:pPr>
            <w:r w:rsidRPr="0098259C">
              <w:rPr>
                <w:rFonts w:ascii="Times New Roman" w:hAnsi="Times New Roman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18" w:type="dxa"/>
            <w:vAlign w:val="bottom"/>
          </w:tcPr>
          <w:p w:rsidR="00EE3EB4" w:rsidRPr="0098259C" w:rsidRDefault="009B3131" w:rsidP="0091450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1 054,3</w:t>
            </w:r>
          </w:p>
        </w:tc>
      </w:tr>
      <w:tr w:rsidR="00EE3EB4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EE3EB4" w:rsidRPr="0098259C" w:rsidRDefault="00EE3EB4" w:rsidP="009B31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59C">
              <w:rPr>
                <w:rFonts w:ascii="Times New Roman" w:hAnsi="Times New Roman"/>
              </w:rPr>
              <w:t>000 2 02 25497 04 000</w:t>
            </w:r>
            <w:r w:rsidR="009B3131" w:rsidRPr="0098259C">
              <w:rPr>
                <w:rFonts w:ascii="Times New Roman" w:hAnsi="Times New Roman"/>
              </w:rPr>
              <w:t>0</w:t>
            </w:r>
            <w:r w:rsidRPr="0098259C">
              <w:rPr>
                <w:rFonts w:ascii="Times New Roman" w:hAnsi="Times New Roman"/>
              </w:rPr>
              <w:t xml:space="preserve"> 151</w:t>
            </w:r>
          </w:p>
        </w:tc>
        <w:tc>
          <w:tcPr>
            <w:tcW w:w="6041" w:type="dxa"/>
            <w:vAlign w:val="bottom"/>
          </w:tcPr>
          <w:p w:rsidR="00EE3EB4" w:rsidRPr="0098259C" w:rsidRDefault="00EE3EB4" w:rsidP="00EE3EB4">
            <w:pPr>
              <w:rPr>
                <w:rFonts w:ascii="Times New Roman" w:hAnsi="Times New Roman"/>
                <w:sz w:val="24"/>
                <w:szCs w:val="24"/>
              </w:rPr>
            </w:pPr>
            <w:r w:rsidRPr="0098259C">
              <w:rPr>
                <w:rFonts w:ascii="Times New Roman" w:hAnsi="Times New Roman"/>
              </w:rPr>
              <w:t xml:space="preserve">Субсидии бюджетам городских округов на реализацию мероприятий по обеспечению жильем молодых семей </w:t>
            </w:r>
          </w:p>
        </w:tc>
        <w:tc>
          <w:tcPr>
            <w:tcW w:w="1418" w:type="dxa"/>
            <w:vAlign w:val="bottom"/>
          </w:tcPr>
          <w:p w:rsidR="00EE3EB4" w:rsidRPr="0098259C" w:rsidRDefault="009B3131" w:rsidP="0091450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1 054,3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000 2 02 29999 00 0000 151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Прочие субсидии</w:t>
            </w:r>
          </w:p>
        </w:tc>
        <w:tc>
          <w:tcPr>
            <w:tcW w:w="1418" w:type="dxa"/>
            <w:vAlign w:val="bottom"/>
          </w:tcPr>
          <w:p w:rsidR="001F442D" w:rsidRPr="0098259C" w:rsidRDefault="001F442D" w:rsidP="009B313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17</w:t>
            </w:r>
            <w:r w:rsidR="009B3131" w:rsidRPr="0098259C">
              <w:rPr>
                <w:rFonts w:ascii="Times New Roman" w:hAnsi="Times New Roman"/>
              </w:rPr>
              <w:t>6 245,3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000 2 02 29999 04 0000 151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1418" w:type="dxa"/>
            <w:vAlign w:val="bottom"/>
          </w:tcPr>
          <w:p w:rsidR="001F442D" w:rsidRPr="0098259C" w:rsidRDefault="009B3131" w:rsidP="0091450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176 245,3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000 2 02 30000 00 0000 151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1F442D" w:rsidRPr="0098259C" w:rsidRDefault="00472996" w:rsidP="0091450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1 279 572,1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000 2 02 30024 00 0000 151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1F442D" w:rsidRPr="0098259C" w:rsidRDefault="00472996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1 218 800,8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000 2 02 30024 04 0000 151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1F442D" w:rsidRPr="0098259C" w:rsidRDefault="00472996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1 218 800,8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000 2 02 30029 00 0000 151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vAlign w:val="bottom"/>
          </w:tcPr>
          <w:p w:rsidR="001F442D" w:rsidRPr="0098259C" w:rsidRDefault="00472996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38 335,0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000 2 02 30029 04 0000 151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7E4B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vAlign w:val="bottom"/>
          </w:tcPr>
          <w:p w:rsidR="001F442D" w:rsidRPr="0098259C" w:rsidRDefault="001F442D" w:rsidP="00472996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38</w:t>
            </w:r>
            <w:r w:rsidR="00472996" w:rsidRPr="0098259C">
              <w:rPr>
                <w:rFonts w:ascii="Times New Roman" w:hAnsi="Times New Roman"/>
              </w:rPr>
              <w:t> 335,0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000 2 02 35082 00 0000 151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7E4B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7 317,0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000 2 02 35082 04 0000 151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7 317,0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000 2 02 35118 00 0000 151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4 728,0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000 2 02 35118 04 0000 151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41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4 728,0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000 2 02 35120 00 0000 151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35,4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000 2 02 35120 04 0000 151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41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35,4</w:t>
            </w:r>
          </w:p>
        </w:tc>
      </w:tr>
      <w:tr w:rsidR="00E51EFA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E51EFA" w:rsidRPr="0098259C" w:rsidRDefault="00E51EFA" w:rsidP="00E51E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lastRenderedPageBreak/>
              <w:t>000 2 02 35135 00 0000 151</w:t>
            </w:r>
          </w:p>
        </w:tc>
        <w:tc>
          <w:tcPr>
            <w:tcW w:w="6041" w:type="dxa"/>
            <w:vAlign w:val="bottom"/>
          </w:tcPr>
          <w:p w:rsidR="00E51EFA" w:rsidRPr="0098259C" w:rsidRDefault="00E51EFA" w:rsidP="00E51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26" w:history="1">
              <w:r w:rsidRPr="0098259C">
                <w:rPr>
                  <w:rFonts w:ascii="Times New Roman" w:hAnsi="Times New Roman"/>
                </w:rPr>
                <w:t>N 5-ФЗ</w:t>
              </w:r>
            </w:hyperlink>
            <w:r w:rsidRPr="0098259C">
              <w:rPr>
                <w:rFonts w:ascii="Times New Roman" w:hAnsi="Times New Roman"/>
              </w:rPr>
              <w:t xml:space="preserve"> "О ветеранах" и от 24 ноября 1995 года </w:t>
            </w:r>
            <w:hyperlink r:id="rId27" w:history="1">
              <w:r w:rsidRPr="0098259C">
                <w:rPr>
                  <w:rFonts w:ascii="Times New Roman" w:hAnsi="Times New Roman"/>
                </w:rPr>
                <w:t>N 181-ФЗ</w:t>
              </w:r>
            </w:hyperlink>
            <w:r w:rsidRPr="0098259C">
              <w:rPr>
                <w:rFonts w:ascii="Times New Roman" w:hAnsi="Times New Roman"/>
              </w:rPr>
              <w:t xml:space="preserve"> "О социальной защите инвалидов в Российской Федерации"</w:t>
            </w:r>
          </w:p>
        </w:tc>
        <w:tc>
          <w:tcPr>
            <w:tcW w:w="1418" w:type="dxa"/>
            <w:vAlign w:val="bottom"/>
          </w:tcPr>
          <w:p w:rsidR="00E51EFA" w:rsidRPr="0098259C" w:rsidRDefault="00472996" w:rsidP="00E51EF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1 585,4</w:t>
            </w:r>
          </w:p>
        </w:tc>
      </w:tr>
      <w:tr w:rsidR="00E51EFA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E51EFA" w:rsidRPr="0098259C" w:rsidRDefault="00E51EFA" w:rsidP="00E51E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000 2 02 35135 04 0001 151</w:t>
            </w:r>
          </w:p>
        </w:tc>
        <w:tc>
          <w:tcPr>
            <w:tcW w:w="6041" w:type="dxa"/>
            <w:vAlign w:val="bottom"/>
          </w:tcPr>
          <w:p w:rsidR="00E51EFA" w:rsidRPr="0098259C" w:rsidRDefault="00E51EFA" w:rsidP="00E51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28" w:history="1">
              <w:r w:rsidRPr="0098259C">
                <w:rPr>
                  <w:rFonts w:ascii="Times New Roman" w:hAnsi="Times New Roman"/>
                </w:rPr>
                <w:t>N 5-ФЗ</w:t>
              </w:r>
            </w:hyperlink>
            <w:r w:rsidRPr="0098259C">
              <w:rPr>
                <w:rFonts w:ascii="Times New Roman" w:hAnsi="Times New Roman"/>
              </w:rPr>
              <w:t xml:space="preserve"> "0 ветеранах" и от 24 ноября 1995 года </w:t>
            </w:r>
            <w:hyperlink r:id="rId29" w:history="1">
              <w:r w:rsidRPr="0098259C">
                <w:rPr>
                  <w:rFonts w:ascii="Times New Roman" w:hAnsi="Times New Roman"/>
                </w:rPr>
                <w:t>N 181-ФЗ</w:t>
              </w:r>
            </w:hyperlink>
            <w:r w:rsidRPr="0098259C">
              <w:rPr>
                <w:rFonts w:ascii="Times New Roman" w:hAnsi="Times New Roman"/>
              </w:rPr>
              <w:t xml:space="preserve"> "О социальной защите инвалидов в Российской Федерации"</w:t>
            </w:r>
          </w:p>
        </w:tc>
        <w:tc>
          <w:tcPr>
            <w:tcW w:w="1418" w:type="dxa"/>
            <w:vAlign w:val="bottom"/>
          </w:tcPr>
          <w:p w:rsidR="00E51EFA" w:rsidRPr="0098259C" w:rsidRDefault="00472996" w:rsidP="00E51EF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1 585,4</w:t>
            </w:r>
          </w:p>
        </w:tc>
      </w:tr>
      <w:tr w:rsidR="00E51EFA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E51EFA" w:rsidRPr="0098259C" w:rsidRDefault="00E51EFA" w:rsidP="00E51E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000 2 02 35176 0</w:t>
            </w:r>
            <w:r w:rsidRPr="0098259C">
              <w:rPr>
                <w:rFonts w:ascii="Times New Roman" w:hAnsi="Times New Roman"/>
                <w:lang w:val="en-US"/>
              </w:rPr>
              <w:t>0</w:t>
            </w:r>
            <w:r w:rsidRPr="0098259C">
              <w:rPr>
                <w:rFonts w:ascii="Times New Roman" w:hAnsi="Times New Roman"/>
              </w:rPr>
              <w:t xml:space="preserve"> 0000 151</w:t>
            </w:r>
          </w:p>
        </w:tc>
        <w:tc>
          <w:tcPr>
            <w:tcW w:w="6041" w:type="dxa"/>
            <w:vAlign w:val="bottom"/>
          </w:tcPr>
          <w:p w:rsidR="00E51EFA" w:rsidRPr="0098259C" w:rsidRDefault="00E51EFA" w:rsidP="00C3564B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418" w:type="dxa"/>
            <w:vAlign w:val="bottom"/>
          </w:tcPr>
          <w:p w:rsidR="00E51EFA" w:rsidRPr="0098259C" w:rsidRDefault="00472996" w:rsidP="0091450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2 378,2</w:t>
            </w:r>
          </w:p>
        </w:tc>
      </w:tr>
      <w:tr w:rsidR="00E51EFA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E51EFA" w:rsidRPr="0098259C" w:rsidRDefault="00E64A05" w:rsidP="00E64A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000 2 02 35176 0</w:t>
            </w:r>
            <w:r w:rsidRPr="0098259C">
              <w:rPr>
                <w:rFonts w:ascii="Times New Roman" w:hAnsi="Times New Roman"/>
                <w:lang w:val="en-US"/>
              </w:rPr>
              <w:t>4</w:t>
            </w:r>
            <w:r w:rsidRPr="0098259C">
              <w:rPr>
                <w:rFonts w:ascii="Times New Roman" w:hAnsi="Times New Roman"/>
              </w:rPr>
              <w:t xml:space="preserve"> 0000 151</w:t>
            </w:r>
          </w:p>
        </w:tc>
        <w:tc>
          <w:tcPr>
            <w:tcW w:w="6041" w:type="dxa"/>
            <w:vAlign w:val="bottom"/>
          </w:tcPr>
          <w:p w:rsidR="00E51EFA" w:rsidRPr="0098259C" w:rsidRDefault="00E64A05" w:rsidP="00914509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418" w:type="dxa"/>
            <w:vAlign w:val="bottom"/>
          </w:tcPr>
          <w:p w:rsidR="00E51EFA" w:rsidRPr="0098259C" w:rsidRDefault="00472996" w:rsidP="0091450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2 378,2</w:t>
            </w:r>
          </w:p>
        </w:tc>
      </w:tr>
      <w:tr w:rsidR="00914509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914509" w:rsidRPr="0098259C" w:rsidRDefault="00914509" w:rsidP="009145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000 2 02 35930 00 0000 151</w:t>
            </w:r>
          </w:p>
        </w:tc>
        <w:tc>
          <w:tcPr>
            <w:tcW w:w="6041" w:type="dxa"/>
            <w:vAlign w:val="bottom"/>
          </w:tcPr>
          <w:p w:rsidR="00914509" w:rsidRPr="0098259C" w:rsidRDefault="00914509" w:rsidP="00914509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8" w:type="dxa"/>
            <w:vAlign w:val="bottom"/>
          </w:tcPr>
          <w:p w:rsidR="00914509" w:rsidRPr="0098259C" w:rsidRDefault="00914509" w:rsidP="0091450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6 392,3</w:t>
            </w:r>
          </w:p>
        </w:tc>
      </w:tr>
      <w:tr w:rsidR="00914509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914509" w:rsidRPr="0098259C" w:rsidRDefault="00914509" w:rsidP="009145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000 2 02 35930 04 0000 151</w:t>
            </w:r>
          </w:p>
        </w:tc>
        <w:tc>
          <w:tcPr>
            <w:tcW w:w="6041" w:type="dxa"/>
            <w:vAlign w:val="bottom"/>
          </w:tcPr>
          <w:p w:rsidR="00914509" w:rsidRPr="0098259C" w:rsidRDefault="00914509" w:rsidP="009145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418" w:type="dxa"/>
            <w:vAlign w:val="bottom"/>
          </w:tcPr>
          <w:p w:rsidR="00914509" w:rsidRPr="0098259C" w:rsidRDefault="00914509" w:rsidP="0091450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6 392,3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000 2 02 00000 00 0000 151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Иные межбюджетные трансферты</w:t>
            </w:r>
          </w:p>
        </w:tc>
        <w:tc>
          <w:tcPr>
            <w:tcW w:w="1418" w:type="dxa"/>
            <w:vAlign w:val="bottom"/>
          </w:tcPr>
          <w:p w:rsidR="001F442D" w:rsidRPr="0098259C" w:rsidRDefault="00472996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22 777,5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000 2 02 49999 00 0000 151</w:t>
            </w:r>
          </w:p>
        </w:tc>
        <w:tc>
          <w:tcPr>
            <w:tcW w:w="6041" w:type="dxa"/>
            <w:vAlign w:val="center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1418" w:type="dxa"/>
            <w:vAlign w:val="bottom"/>
          </w:tcPr>
          <w:p w:rsidR="001F442D" w:rsidRPr="0098259C" w:rsidRDefault="00472996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22 777,5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000 2 02 49999 04 0000 151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418" w:type="dxa"/>
            <w:vAlign w:val="bottom"/>
          </w:tcPr>
          <w:p w:rsidR="001F442D" w:rsidRPr="0098259C" w:rsidRDefault="00472996" w:rsidP="00B17FC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22 777,5</w:t>
            </w:r>
          </w:p>
        </w:tc>
      </w:tr>
      <w:tr w:rsidR="005D28E5" w:rsidRPr="0098259C" w:rsidTr="00EE3EB4">
        <w:trPr>
          <w:cantSplit/>
          <w:trHeight w:val="20"/>
        </w:trPr>
        <w:tc>
          <w:tcPr>
            <w:tcW w:w="2778" w:type="dxa"/>
            <w:vAlign w:val="bottom"/>
          </w:tcPr>
          <w:p w:rsidR="005D28E5" w:rsidRPr="0098259C" w:rsidRDefault="005D28E5" w:rsidP="005D28E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</w:rPr>
              <w:t>000 2 19 00000 00 0000 000</w:t>
            </w:r>
          </w:p>
        </w:tc>
        <w:tc>
          <w:tcPr>
            <w:tcW w:w="6041" w:type="dxa"/>
          </w:tcPr>
          <w:p w:rsidR="005D28E5" w:rsidRPr="0098259C" w:rsidRDefault="005D28E5" w:rsidP="005D28E5">
            <w:pPr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vAlign w:val="bottom"/>
          </w:tcPr>
          <w:p w:rsidR="005D28E5" w:rsidRPr="0098259C" w:rsidRDefault="005D28E5" w:rsidP="005D28E5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-66 722,5</w:t>
            </w:r>
          </w:p>
        </w:tc>
      </w:tr>
      <w:tr w:rsidR="005D28E5" w:rsidRPr="0098259C" w:rsidTr="00EE3EB4">
        <w:trPr>
          <w:cantSplit/>
          <w:trHeight w:val="20"/>
        </w:trPr>
        <w:tc>
          <w:tcPr>
            <w:tcW w:w="2778" w:type="dxa"/>
            <w:vAlign w:val="bottom"/>
          </w:tcPr>
          <w:p w:rsidR="005D28E5" w:rsidRPr="0098259C" w:rsidRDefault="005D28E5" w:rsidP="005D28E5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</w:rPr>
              <w:t>000 2 19 60010 04 0000 151</w:t>
            </w:r>
          </w:p>
        </w:tc>
        <w:tc>
          <w:tcPr>
            <w:tcW w:w="6041" w:type="dxa"/>
          </w:tcPr>
          <w:p w:rsidR="005D28E5" w:rsidRPr="0098259C" w:rsidRDefault="005D28E5" w:rsidP="005D28E5">
            <w:pPr>
              <w:rPr>
                <w:rFonts w:ascii="Times New Roman" w:hAnsi="Times New Roman"/>
              </w:rPr>
            </w:pPr>
            <w:r w:rsidRPr="0098259C">
              <w:rPr>
                <w:rFonts w:ascii="Times New Roman" w:hAnsi="Times New Roman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18" w:type="dxa"/>
            <w:vAlign w:val="bottom"/>
          </w:tcPr>
          <w:p w:rsidR="005D28E5" w:rsidRPr="0098259C" w:rsidRDefault="005D28E5" w:rsidP="005D28E5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-66 722,5</w:t>
            </w:r>
          </w:p>
        </w:tc>
      </w:tr>
      <w:tr w:rsidR="001F442D" w:rsidRPr="0098259C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6041" w:type="dxa"/>
            <w:vAlign w:val="bottom"/>
          </w:tcPr>
          <w:p w:rsidR="001F442D" w:rsidRPr="0098259C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 xml:space="preserve">ВСЕГО ДОХОДОВ </w:t>
            </w:r>
          </w:p>
        </w:tc>
        <w:tc>
          <w:tcPr>
            <w:tcW w:w="1418" w:type="dxa"/>
            <w:vAlign w:val="bottom"/>
          </w:tcPr>
          <w:p w:rsidR="001F442D" w:rsidRPr="0098259C" w:rsidRDefault="001F442D" w:rsidP="00472996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98259C">
              <w:rPr>
                <w:rFonts w:ascii="Times New Roman" w:hAnsi="Times New Roman"/>
                <w:bCs/>
              </w:rPr>
              <w:t>2</w:t>
            </w:r>
            <w:r w:rsidR="00472996" w:rsidRPr="0098259C">
              <w:rPr>
                <w:rFonts w:ascii="Times New Roman" w:hAnsi="Times New Roman"/>
                <w:bCs/>
              </w:rPr>
              <w:t> 847 999,4</w:t>
            </w:r>
          </w:p>
        </w:tc>
      </w:tr>
    </w:tbl>
    <w:p w:rsidR="001F442D" w:rsidRDefault="001F442D" w:rsidP="00E9037C">
      <w:pPr>
        <w:tabs>
          <w:tab w:val="left" w:pos="7655"/>
        </w:tabs>
        <w:spacing w:after="0" w:line="240" w:lineRule="auto"/>
      </w:pPr>
    </w:p>
    <w:sectPr w:rsidR="001F442D" w:rsidSect="008C696F">
      <w:headerReference w:type="even" r:id="rId30"/>
      <w:headerReference w:type="default" r:id="rId31"/>
      <w:pgSz w:w="11906" w:h="16838"/>
      <w:pgMar w:top="719" w:right="850" w:bottom="360" w:left="1701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556" w:rsidRDefault="00D15556" w:rsidP="00243AFD">
      <w:pPr>
        <w:spacing w:after="0" w:line="240" w:lineRule="auto"/>
      </w:pPr>
      <w:r>
        <w:separator/>
      </w:r>
    </w:p>
  </w:endnote>
  <w:endnote w:type="continuationSeparator" w:id="0">
    <w:p w:rsidR="00D15556" w:rsidRDefault="00D15556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556" w:rsidRDefault="00D15556" w:rsidP="00243AFD">
      <w:pPr>
        <w:spacing w:after="0" w:line="240" w:lineRule="auto"/>
      </w:pPr>
      <w:r>
        <w:separator/>
      </w:r>
    </w:p>
  </w:footnote>
  <w:footnote w:type="continuationSeparator" w:id="0">
    <w:p w:rsidR="00D15556" w:rsidRDefault="00D15556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EB4" w:rsidRDefault="00702631" w:rsidP="007B6AB6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3EB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3EB4" w:rsidRDefault="00EE3EB4" w:rsidP="00877AEE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0589840"/>
      <w:docPartObj>
        <w:docPartGallery w:val="Page Numbers (Top of Page)"/>
        <w:docPartUnique/>
      </w:docPartObj>
    </w:sdtPr>
    <w:sdtEndPr/>
    <w:sdtContent>
      <w:p w:rsidR="00EE3EB4" w:rsidRDefault="00D17F3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259C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E3EB4" w:rsidRPr="00E43057" w:rsidRDefault="00EE3EB4" w:rsidP="00E4305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268B"/>
    <w:rsid w:val="0005058E"/>
    <w:rsid w:val="00070247"/>
    <w:rsid w:val="0009171D"/>
    <w:rsid w:val="000953B8"/>
    <w:rsid w:val="00106411"/>
    <w:rsid w:val="001129DB"/>
    <w:rsid w:val="001243BC"/>
    <w:rsid w:val="00175D6A"/>
    <w:rsid w:val="001850C6"/>
    <w:rsid w:val="001A5FD5"/>
    <w:rsid w:val="001C0F8B"/>
    <w:rsid w:val="001C72EF"/>
    <w:rsid w:val="001E0716"/>
    <w:rsid w:val="001F442D"/>
    <w:rsid w:val="0021773D"/>
    <w:rsid w:val="00243AFD"/>
    <w:rsid w:val="00246DAC"/>
    <w:rsid w:val="00273964"/>
    <w:rsid w:val="00273D2A"/>
    <w:rsid w:val="002A3EB1"/>
    <w:rsid w:val="002B046C"/>
    <w:rsid w:val="00315FC7"/>
    <w:rsid w:val="00385BEE"/>
    <w:rsid w:val="003A3037"/>
    <w:rsid w:val="003F5377"/>
    <w:rsid w:val="00407544"/>
    <w:rsid w:val="00472996"/>
    <w:rsid w:val="004940E1"/>
    <w:rsid w:val="004A6D52"/>
    <w:rsid w:val="004D0FD1"/>
    <w:rsid w:val="00507AA4"/>
    <w:rsid w:val="0053350C"/>
    <w:rsid w:val="00576CBB"/>
    <w:rsid w:val="00590B18"/>
    <w:rsid w:val="005B57CE"/>
    <w:rsid w:val="005C466C"/>
    <w:rsid w:val="005C798C"/>
    <w:rsid w:val="005D28E5"/>
    <w:rsid w:val="00640482"/>
    <w:rsid w:val="0065735E"/>
    <w:rsid w:val="00663D40"/>
    <w:rsid w:val="00683F72"/>
    <w:rsid w:val="006D6175"/>
    <w:rsid w:val="006F6B20"/>
    <w:rsid w:val="006F6F77"/>
    <w:rsid w:val="00702631"/>
    <w:rsid w:val="007028F2"/>
    <w:rsid w:val="00772417"/>
    <w:rsid w:val="007744B1"/>
    <w:rsid w:val="007B6AB6"/>
    <w:rsid w:val="007E4BA8"/>
    <w:rsid w:val="00866CCA"/>
    <w:rsid w:val="00877AEE"/>
    <w:rsid w:val="008A21C4"/>
    <w:rsid w:val="008C5BBE"/>
    <w:rsid w:val="008C696F"/>
    <w:rsid w:val="008C7CD3"/>
    <w:rsid w:val="008F1F95"/>
    <w:rsid w:val="00914509"/>
    <w:rsid w:val="0098259C"/>
    <w:rsid w:val="009B165D"/>
    <w:rsid w:val="009B3131"/>
    <w:rsid w:val="00A66E61"/>
    <w:rsid w:val="00AD224F"/>
    <w:rsid w:val="00B13475"/>
    <w:rsid w:val="00B17FCC"/>
    <w:rsid w:val="00B37904"/>
    <w:rsid w:val="00B638E1"/>
    <w:rsid w:val="00BC38A5"/>
    <w:rsid w:val="00BC407B"/>
    <w:rsid w:val="00C3268B"/>
    <w:rsid w:val="00C3564B"/>
    <w:rsid w:val="00C405D7"/>
    <w:rsid w:val="00C54483"/>
    <w:rsid w:val="00C57AF9"/>
    <w:rsid w:val="00C75E0D"/>
    <w:rsid w:val="00C77577"/>
    <w:rsid w:val="00C85AA7"/>
    <w:rsid w:val="00CC3C61"/>
    <w:rsid w:val="00CC65C6"/>
    <w:rsid w:val="00D00957"/>
    <w:rsid w:val="00D15556"/>
    <w:rsid w:val="00D17F3A"/>
    <w:rsid w:val="00D41551"/>
    <w:rsid w:val="00E029D8"/>
    <w:rsid w:val="00E43057"/>
    <w:rsid w:val="00E51EFA"/>
    <w:rsid w:val="00E54E15"/>
    <w:rsid w:val="00E64A05"/>
    <w:rsid w:val="00E65EF7"/>
    <w:rsid w:val="00E9037C"/>
    <w:rsid w:val="00EB1DC1"/>
    <w:rsid w:val="00EC6B93"/>
    <w:rsid w:val="00EE3EB4"/>
    <w:rsid w:val="00F3766B"/>
    <w:rsid w:val="00F82E28"/>
    <w:rsid w:val="00F8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83FCACEB-D1D1-4DDC-B98E-03A27A9D6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417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43AFD"/>
    <w:rPr>
      <w:rFonts w:cs="Times New Roman"/>
    </w:rPr>
  </w:style>
  <w:style w:type="paragraph" w:styleId="a5">
    <w:name w:val="footer"/>
    <w:basedOn w:val="a"/>
    <w:link w:val="a6"/>
    <w:uiPriority w:val="99"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243AFD"/>
    <w:rPr>
      <w:rFonts w:cs="Times New Roman"/>
    </w:rPr>
  </w:style>
  <w:style w:type="character" w:styleId="a7">
    <w:name w:val="page number"/>
    <w:basedOn w:val="a0"/>
    <w:uiPriority w:val="99"/>
    <w:rsid w:val="00877AEE"/>
    <w:rPr>
      <w:rFonts w:cs="Times New Roman"/>
    </w:rPr>
  </w:style>
  <w:style w:type="paragraph" w:styleId="a8">
    <w:name w:val="footnote text"/>
    <w:basedOn w:val="a"/>
    <w:link w:val="a9"/>
    <w:uiPriority w:val="99"/>
    <w:semiHidden/>
    <w:unhideWhenUsed/>
    <w:rsid w:val="00246DAC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46DAC"/>
    <w:rPr>
      <w:sz w:val="20"/>
      <w:szCs w:val="20"/>
      <w:lang w:eastAsia="en-US"/>
    </w:rPr>
  </w:style>
  <w:style w:type="character" w:styleId="aa">
    <w:name w:val="footnote reference"/>
    <w:basedOn w:val="a0"/>
    <w:uiPriority w:val="99"/>
    <w:semiHidden/>
    <w:unhideWhenUsed/>
    <w:rsid w:val="00246DAC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9825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8259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9034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A8936DF721DF6B533E60F8C8F0F144FD1ECF1BDC070F1C1A79FCCAC32054540067B813EE254HAZ4H" TargetMode="External"/><Relationship Id="rId18" Type="http://schemas.openxmlformats.org/officeDocument/2006/relationships/hyperlink" Target="consultantplus://offline/ref=EA8936DF721DF6B533E60F8C8F0F144FD1ECF1BDC070F1C1A79FCCAC32054540067B813EE154A11FHDZDH" TargetMode="External"/><Relationship Id="rId26" Type="http://schemas.openxmlformats.org/officeDocument/2006/relationships/hyperlink" Target="consultantplus://offline/ref=C888769D9489E92E0BD21A45100371CBB575C217871AB8AD3C6E67EC3CH8X8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A8936DF721DF6B533E60F8C8F0F144FD1ECF1BDC070F1C1A79FCCAC32054540067B813BE054HAZ0H" TargetMode="External"/><Relationship Id="rId7" Type="http://schemas.openxmlformats.org/officeDocument/2006/relationships/hyperlink" Target="consultantplus://offline/ref=2FC61430FE4D866450BDC58CC58F2D735F3AA3DFFB2C21154D6509ADCCFDBDEA74A42D79E1ED88Q5N1I" TargetMode="External"/><Relationship Id="rId12" Type="http://schemas.openxmlformats.org/officeDocument/2006/relationships/hyperlink" Target="consultantplus://offline/ref=EA8936DF721DF6B533E60F8C8F0F144FD1ECF1BDC070F1C1A79FCCAC32054540067B813EE154A216HDZ5H" TargetMode="External"/><Relationship Id="rId17" Type="http://schemas.openxmlformats.org/officeDocument/2006/relationships/hyperlink" Target="consultantplus://offline/ref=EA8936DF721DF6B533E60F8C8F0F144FD1ECF1BDC070F1C1A79FCCAC32054540067B813EE154A11FHDZ0H" TargetMode="External"/><Relationship Id="rId25" Type="http://schemas.openxmlformats.org/officeDocument/2006/relationships/hyperlink" Target="consultantplus://offline/ref=EA8936DF721DF6B533E60F8C8F0F144FD1ECF1BDC070F1C1A79FCCAC32054540067B813EE552HAZ7H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A8936DF721DF6B533E60F8C8F0F144FD1ECF1BDC070F1C1A79FCCAC32054540067B813EE154A11EHDZDH" TargetMode="External"/><Relationship Id="rId20" Type="http://schemas.openxmlformats.org/officeDocument/2006/relationships/hyperlink" Target="consultantplus://offline/ref=EA8936DF721DF6B533E60F8C8F0F144FD1ECF1BDC070F1C1A79FCCAC32054540067B813DE95CHAZ4H" TargetMode="External"/><Relationship Id="rId29" Type="http://schemas.openxmlformats.org/officeDocument/2006/relationships/hyperlink" Target="consultantplus://offline/ref=9A521CF5739AB3140E8FED1EEAFF8F3A81021A7BB873ADC25356C7AF2As7XEK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A8936DF721DF6B533E60F8C8F0F144FD1ECF1BDC070F1C1A79FCCAC32054540067B813DE655HAZ7H" TargetMode="External"/><Relationship Id="rId24" Type="http://schemas.openxmlformats.org/officeDocument/2006/relationships/hyperlink" Target="consultantplus://offline/ref=EA8936DF721DF6B533E60F8C8F0F144FD1ECF1BDC070F1C1A79FCCAC32054540067B813DE855HAZ0H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A8936DF721DF6B533E60F8C8F0F144FD1ECF1BDC070F1C1A79FCCAC32054540067B813CE55CHAZ1H" TargetMode="External"/><Relationship Id="rId23" Type="http://schemas.openxmlformats.org/officeDocument/2006/relationships/hyperlink" Target="consultantplus://offline/ref=EA8936DF721DF6B533E60F8C8F0F144FD1ECF1BDC070F1C1A79FCCAC32054540067B813BE054HAZBH" TargetMode="External"/><Relationship Id="rId28" Type="http://schemas.openxmlformats.org/officeDocument/2006/relationships/hyperlink" Target="consultantplus://offline/ref=9A521CF5739AB3140E8FED1EEAFF8F3A81021A7BB872ADC25356C7AF2As7XEK" TargetMode="External"/><Relationship Id="rId10" Type="http://schemas.openxmlformats.org/officeDocument/2006/relationships/hyperlink" Target="consultantplus://offline/ref=EA8936DF721DF6B533E60F8C8F0F144FD1ECF1BDC070F1C1A79FCCAC32054540067B813DE253HAZ0H" TargetMode="External"/><Relationship Id="rId19" Type="http://schemas.openxmlformats.org/officeDocument/2006/relationships/hyperlink" Target="consultantplus://offline/ref=EA8936DF721DF6B533E60F8C8F0F144FD1ECF1BDC070F1C1A79FCCAC32054540067B813DE157HAZ5H" TargetMode="External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8936DF721DF6B533E60F8C8F0F144FD1ECF1BDC070F1C1A79FCCAC32054540067B813EE255HAZBH" TargetMode="External"/><Relationship Id="rId14" Type="http://schemas.openxmlformats.org/officeDocument/2006/relationships/hyperlink" Target="consultantplus://offline/ref=EA8936DF721DF6B533E60F8C8F0F144FD1ECF1BDC070F1C1A79FCCAC32054540067B813EE154A11EHDZ6H" TargetMode="External"/><Relationship Id="rId22" Type="http://schemas.openxmlformats.org/officeDocument/2006/relationships/hyperlink" Target="consultantplus://offline/ref=EA8936DF721DF6B533E60F8C8F0F144FD1ECF1BDC070F1C1A79FCCAC32054540067B813BE054HAZ6H" TargetMode="External"/><Relationship Id="rId27" Type="http://schemas.openxmlformats.org/officeDocument/2006/relationships/hyperlink" Target="consultantplus://offline/ref=C888769D9489E92E0BD21A45100371CBB575C217871BB8AD3C6E67EC3CH8X8K" TargetMode="External"/><Relationship Id="rId30" Type="http://schemas.openxmlformats.org/officeDocument/2006/relationships/header" Target="header1.xml"/><Relationship Id="rId8" Type="http://schemas.openxmlformats.org/officeDocument/2006/relationships/hyperlink" Target="consultantplus://offline/ref=EA8936DF721DF6B533E60F8C8F0F144FD1ECF1BDC070F1C1A79FCCAC32054540067B813EE35CHAZA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59F74-4F20-4595-9181-A40781625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7</Pages>
  <Words>3336</Words>
  <Characters>19018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Duma</cp:lastModifiedBy>
  <cp:revision>54</cp:revision>
  <cp:lastPrinted>2018-06-19T10:06:00Z</cp:lastPrinted>
  <dcterms:created xsi:type="dcterms:W3CDTF">2017-11-11T09:06:00Z</dcterms:created>
  <dcterms:modified xsi:type="dcterms:W3CDTF">2018-06-19T10:18:00Z</dcterms:modified>
</cp:coreProperties>
</file>